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FA8D8" w14:textId="77777777" w:rsidR="00A362E5" w:rsidRDefault="00EA3BD4">
      <w:pPr>
        <w:pStyle w:val="Tytu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-1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615"/>
        <w:gridCol w:w="741"/>
        <w:gridCol w:w="807"/>
        <w:gridCol w:w="326"/>
        <w:gridCol w:w="223"/>
        <w:gridCol w:w="453"/>
        <w:gridCol w:w="904"/>
        <w:gridCol w:w="62"/>
        <w:gridCol w:w="1401"/>
        <w:gridCol w:w="29"/>
        <w:gridCol w:w="774"/>
        <w:gridCol w:w="452"/>
        <w:gridCol w:w="261"/>
        <w:gridCol w:w="661"/>
        <w:gridCol w:w="258"/>
        <w:gridCol w:w="6"/>
        <w:gridCol w:w="171"/>
        <w:gridCol w:w="1118"/>
      </w:tblGrid>
      <w:tr w:rsidR="00A362E5" w14:paraId="0BB657A2" w14:textId="77777777" w:rsidTr="00C338ED">
        <w:trPr>
          <w:trHeight w:val="533"/>
        </w:trPr>
        <w:tc>
          <w:tcPr>
            <w:tcW w:w="661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1D48EE" w14:textId="77777777" w:rsidR="00A362E5" w:rsidRDefault="00EA3BD4">
            <w:pPr>
              <w:pStyle w:val="TableParagraph"/>
              <w:spacing w:before="75"/>
              <w:ind w:left="121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797F" w14:textId="77777777" w:rsidR="00A362E5" w:rsidRDefault="00EA3BD4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37D8EF54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292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623C77" w14:textId="77777777" w:rsidR="00A362E5" w:rsidRDefault="00EA3BD4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A362E5" w14:paraId="77E518DB" w14:textId="77777777" w:rsidTr="00C338ED">
        <w:trPr>
          <w:trHeight w:val="255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4C9061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D1B9" w14:textId="77777777" w:rsidR="00A362E5" w:rsidRDefault="00EA3BD4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Gramatyka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kontrastywna</w:t>
            </w:r>
          </w:p>
        </w:tc>
        <w:tc>
          <w:tcPr>
            <w:tcW w:w="2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0B9830B" w14:textId="2491C00E" w:rsidR="00A362E5" w:rsidRDefault="00EA3BD4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</w:t>
            </w:r>
            <w:r w:rsidR="00D9447D">
              <w:rPr>
                <w:sz w:val="24"/>
              </w:rPr>
              <w:t>2</w:t>
            </w:r>
            <w:r w:rsidR="007F04C1">
              <w:rPr>
                <w:sz w:val="24"/>
              </w:rPr>
              <w:t>3</w:t>
            </w:r>
          </w:p>
        </w:tc>
      </w:tr>
      <w:tr w:rsidR="00A362E5" w14:paraId="25892E44" w14:textId="77777777" w:rsidTr="00C338ED">
        <w:trPr>
          <w:trHeight w:val="531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AF77DE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2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A6A404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5AEF3320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A362E5" w14:paraId="45D496CA" w14:textId="77777777" w:rsidTr="00C338ED">
        <w:trPr>
          <w:trHeight w:val="258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C09FC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2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F3EAE" w14:textId="77777777" w:rsidR="00A362E5" w:rsidRDefault="00EA3BD4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D9447D" w14:paraId="5A1F6B69" w14:textId="77777777" w:rsidTr="00C338ED">
        <w:trPr>
          <w:trHeight w:val="258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E4854B" w14:textId="77777777" w:rsidR="00D9447D" w:rsidRDefault="00D9447D">
            <w:pPr>
              <w:rPr>
                <w:sz w:val="2"/>
                <w:szCs w:val="2"/>
              </w:rPr>
            </w:pPr>
          </w:p>
        </w:tc>
        <w:tc>
          <w:tcPr>
            <w:tcW w:w="92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DA774B" w14:textId="21ED9F88" w:rsidR="00D9447D" w:rsidRDefault="00D9447D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 xml:space="preserve">Specjalność: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A362E5" w14:paraId="1B93D4F2" w14:textId="77777777" w:rsidTr="00C338ED">
        <w:trPr>
          <w:trHeight w:val="807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A9AD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C8EE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421E1393" w14:textId="77777777" w:rsidR="00A362E5" w:rsidRDefault="00EA3BD4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C253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6DE8AE69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2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77DE32" w14:textId="3C6F0F44" w:rsidR="00A362E5" w:rsidRDefault="00D9447D">
            <w:pPr>
              <w:pStyle w:val="TableParagraph"/>
              <w:ind w:left="85" w:right="618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41805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A362E5" w14:paraId="446828B4" w14:textId="77777777" w:rsidTr="00C338ED">
        <w:trPr>
          <w:trHeight w:val="807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D04E9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C94" w14:textId="77777777" w:rsidR="00A362E5" w:rsidRDefault="00EA3BD4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4A81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57AC0E4E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2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AD9F33" w14:textId="77777777" w:rsidR="00A362E5" w:rsidRDefault="00EA3BD4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65C151B3" w14:textId="77777777" w:rsidR="00A362E5" w:rsidRDefault="00EA3BD4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A362E5" w14:paraId="18880662" w14:textId="77777777" w:rsidTr="00C338ED">
        <w:trPr>
          <w:trHeight w:val="807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EE51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A887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3529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6E331DE" w14:textId="77777777" w:rsidR="00A362E5" w:rsidRDefault="00EA3BD4">
            <w:pPr>
              <w:pStyle w:val="TableParagraph"/>
              <w:ind w:left="309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18E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CB0DDC8" w14:textId="77777777" w:rsidR="00A362E5" w:rsidRDefault="00EA3BD4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44A2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80AC1CF" w14:textId="77777777" w:rsidR="00A362E5" w:rsidRDefault="00EA3BD4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FC91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6D1AFC66" w14:textId="77777777" w:rsidR="00A362E5" w:rsidRDefault="00EA3BD4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B7F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D0B2937" w14:textId="77777777" w:rsidR="00A362E5" w:rsidRDefault="00EA3BD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8FC71" w14:textId="77777777" w:rsidR="00A362E5" w:rsidRDefault="00EA3BD4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539769B" w14:textId="77777777" w:rsidR="00A362E5" w:rsidRDefault="00EA3BD4">
            <w:pPr>
              <w:pStyle w:val="TableParagraph"/>
              <w:spacing w:line="270" w:lineRule="atLeast"/>
              <w:ind w:left="424" w:right="242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A362E5" w14:paraId="12FAC7BC" w14:textId="77777777" w:rsidTr="00C338ED">
        <w:trPr>
          <w:trHeight w:val="808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698A8F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56931" w14:textId="77777777" w:rsidR="00A362E5" w:rsidRDefault="00EA3BD4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DD13D16" w14:textId="77777777" w:rsidR="00A362E5" w:rsidRDefault="00EA3BD4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16F5A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B99AED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6B7937A8" w14:textId="77777777" w:rsidR="00A362E5" w:rsidRDefault="00EA3BD4">
            <w:pPr>
              <w:pStyle w:val="TableParagraph"/>
              <w:ind w:left="548" w:right="5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5925C4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0A8747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F475AD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53413F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A362E5" w14:paraId="70214BA6" w14:textId="77777777" w:rsidTr="00C338ED">
        <w:trPr>
          <w:trHeight w:val="553"/>
        </w:trPr>
        <w:tc>
          <w:tcPr>
            <w:tcW w:w="315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CD3377" w14:textId="0BA98051" w:rsidR="00A362E5" w:rsidRDefault="00EA3BD4">
            <w:pPr>
              <w:pStyle w:val="TableParagraph"/>
              <w:spacing w:line="270" w:lineRule="atLeas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6773" w:type="dxa"/>
            <w:gridSpan w:val="1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3C309A" w14:textId="5854FC1F" w:rsidR="00A362E5" w:rsidRDefault="00EA3BD4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Kubiński</w:t>
            </w:r>
          </w:p>
        </w:tc>
      </w:tr>
      <w:tr w:rsidR="00A362E5" w14:paraId="32A04775" w14:textId="77777777" w:rsidTr="00C338ED">
        <w:trPr>
          <w:trHeight w:val="551"/>
        </w:trPr>
        <w:tc>
          <w:tcPr>
            <w:tcW w:w="315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6018FD" w14:textId="00AC6A63" w:rsidR="00A362E5" w:rsidRDefault="00EA3BD4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6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AB7B27" w14:textId="2BB16559" w:rsidR="00A362E5" w:rsidRDefault="00EA3BD4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Kubiński,</w:t>
            </w:r>
            <w:r>
              <w:rPr>
                <w:spacing w:val="2"/>
                <w:sz w:val="24"/>
              </w:rPr>
              <w:t xml:space="preserve"> </w:t>
            </w:r>
            <w:r w:rsidR="00370688">
              <w:rPr>
                <w:spacing w:val="2"/>
                <w:sz w:val="24"/>
              </w:rPr>
              <w:t xml:space="preserve">dr Maciej Kur, </w:t>
            </w: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Piotr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Kacała</w:t>
            </w:r>
            <w:r w:rsidR="009C19D4">
              <w:rPr>
                <w:sz w:val="24"/>
              </w:rPr>
              <w:t>, dr Marlena Kardasz</w:t>
            </w:r>
          </w:p>
        </w:tc>
      </w:tr>
      <w:tr w:rsidR="00A362E5" w14:paraId="04381CC4" w14:textId="77777777" w:rsidTr="00C338ED">
        <w:trPr>
          <w:trHeight w:val="1655"/>
        </w:trPr>
        <w:tc>
          <w:tcPr>
            <w:tcW w:w="315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E227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41224BB" w14:textId="77777777" w:rsidR="00A362E5" w:rsidRDefault="00A362E5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717DB7F" w14:textId="77777777" w:rsidR="00A362E5" w:rsidRDefault="00EA3BD4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6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4C6E80" w14:textId="06A47147" w:rsidR="00A362E5" w:rsidRDefault="00EA3BD4">
            <w:pPr>
              <w:pStyle w:val="TableParagraph"/>
              <w:spacing w:line="276" w:lineRule="exact"/>
              <w:ind w:left="81" w:right="61"/>
              <w:rPr>
                <w:sz w:val="24"/>
              </w:rPr>
            </w:pPr>
            <w:r>
              <w:rPr>
                <w:sz w:val="24"/>
              </w:rPr>
              <w:t xml:space="preserve">Celem </w:t>
            </w:r>
            <w:r w:rsidR="00D05454">
              <w:rPr>
                <w:sz w:val="24"/>
              </w:rPr>
              <w:t>zajęć</w:t>
            </w:r>
            <w:r>
              <w:rPr>
                <w:sz w:val="24"/>
              </w:rPr>
              <w:t xml:space="preserve"> jest wyposażenie studentów w wiedzę i umiejętności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dostrzegania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podobieństw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polskim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i </w:t>
            </w:r>
            <w:r w:rsidR="00370688">
              <w:rPr>
                <w:sz w:val="24"/>
              </w:rPr>
              <w:t xml:space="preserve">i </w:t>
            </w:r>
            <w:r>
              <w:rPr>
                <w:sz w:val="24"/>
              </w:rPr>
              <w:t>angielskim oraz postrzeganiem języków etnicznych jako systemów;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opanowanie przez studentów terminologii językoznawczej, jako niezbędnego narzędzia w pracy nauczyciela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</w:tr>
      <w:tr w:rsidR="00A362E5" w14:paraId="08FBC784" w14:textId="77777777" w:rsidTr="00C338ED">
        <w:trPr>
          <w:trHeight w:val="515"/>
        </w:trPr>
        <w:tc>
          <w:tcPr>
            <w:tcW w:w="315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B42CD8" w14:textId="77777777" w:rsidR="00A362E5" w:rsidRDefault="00EA3BD4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6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2949A9" w14:textId="77777777" w:rsidR="00A362E5" w:rsidRDefault="00EA3BD4">
            <w:pPr>
              <w:pStyle w:val="TableParagraph"/>
              <w:spacing w:before="118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wstępnych.</w:t>
            </w:r>
          </w:p>
        </w:tc>
      </w:tr>
      <w:tr w:rsidR="00D9447D" w14:paraId="113CFD76" w14:textId="77777777" w:rsidTr="00C338ED">
        <w:trPr>
          <w:trHeight w:val="515"/>
        </w:trPr>
        <w:tc>
          <w:tcPr>
            <w:tcW w:w="9923" w:type="dxa"/>
            <w:gridSpan w:val="1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767A42" w14:textId="1148ABBC" w:rsidR="00D9447D" w:rsidRDefault="000F2D02">
            <w:pPr>
              <w:pStyle w:val="TableParagraph"/>
              <w:spacing w:before="118"/>
              <w:ind w:left="82"/>
              <w:rPr>
                <w:sz w:val="24"/>
              </w:rPr>
            </w:pPr>
            <w:bookmarkStart w:id="0" w:name="_Hlk142247790"/>
            <w:r w:rsidRPr="003D787A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A362E5" w14:paraId="32EB42EF" w14:textId="77777777" w:rsidTr="00C338ED">
        <w:trPr>
          <w:trHeight w:val="274"/>
        </w:trPr>
        <w:tc>
          <w:tcPr>
            <w:tcW w:w="9923" w:type="dxa"/>
            <w:gridSpan w:val="1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1D4BE" w14:textId="77777777" w:rsidR="00A362E5" w:rsidRDefault="00EA3BD4">
            <w:pPr>
              <w:pStyle w:val="TableParagraph"/>
              <w:spacing w:line="255" w:lineRule="exact"/>
              <w:ind w:left="3685" w:right="3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A362E5" w14:paraId="41FA267D" w14:textId="77777777" w:rsidTr="00C338ED">
        <w:trPr>
          <w:trHeight w:val="1105"/>
        </w:trPr>
        <w:tc>
          <w:tcPr>
            <w:tcW w:w="12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73905D" w14:textId="77777777" w:rsidR="00A362E5" w:rsidRDefault="00EA3BD4">
            <w:pPr>
              <w:pStyle w:val="TableParagraph"/>
              <w:spacing w:line="270" w:lineRule="atLeast"/>
              <w:ind w:left="71" w:right="36"/>
              <w:rPr>
                <w:sz w:val="24"/>
              </w:rPr>
            </w:pPr>
            <w:r>
              <w:rPr>
                <w:sz w:val="24"/>
              </w:rPr>
              <w:t>Nr 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 grupy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</w:p>
        </w:tc>
        <w:tc>
          <w:tcPr>
            <w:tcW w:w="7352" w:type="dxa"/>
            <w:gridSpan w:val="1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E27B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377E3FFB" w14:textId="77777777" w:rsidR="00A362E5" w:rsidRDefault="00EA3BD4">
            <w:pPr>
              <w:pStyle w:val="TableParagraph"/>
              <w:ind w:left="2560" w:right="25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29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695BFA" w14:textId="77777777" w:rsidR="00A362E5" w:rsidRDefault="00EA3BD4">
            <w:pPr>
              <w:pStyle w:val="TableParagraph"/>
              <w:spacing w:line="270" w:lineRule="atLeast"/>
              <w:ind w:left="100" w:right="39" w:firstLine="3"/>
              <w:jc w:val="center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kierunkowego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</w:tr>
      <w:tr w:rsidR="00A362E5" w14:paraId="007D7D0A" w14:textId="77777777" w:rsidTr="00C338ED">
        <w:trPr>
          <w:trHeight w:val="134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A36ABF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C5CE368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98D" w14:textId="6D9A59B4" w:rsidR="00A362E5" w:rsidRPr="007263E6" w:rsidRDefault="00EA3BD4">
            <w:pPr>
              <w:pStyle w:val="TableParagraph"/>
              <w:spacing w:line="276" w:lineRule="exact"/>
              <w:ind w:left="79" w:right="61"/>
              <w:rPr>
                <w:sz w:val="24"/>
              </w:rPr>
            </w:pPr>
            <w:r w:rsidRPr="007263E6">
              <w:rPr>
                <w:sz w:val="24"/>
              </w:rPr>
              <w:t xml:space="preserve">Student </w:t>
            </w:r>
            <w:r w:rsidR="00D05454" w:rsidRPr="007263E6">
              <w:rPr>
                <w:sz w:val="24"/>
              </w:rPr>
              <w:t>zna i rozumie w</w:t>
            </w:r>
            <w:r w:rsidRPr="007263E6">
              <w:rPr>
                <w:sz w:val="24"/>
              </w:rPr>
              <w:t xml:space="preserve"> zaawansowan</w:t>
            </w:r>
            <w:r w:rsidR="00D05454" w:rsidRPr="007263E6">
              <w:rPr>
                <w:sz w:val="24"/>
              </w:rPr>
              <w:t>ym stopniu</w:t>
            </w:r>
            <w:r w:rsidRPr="007263E6">
              <w:rPr>
                <w:sz w:val="24"/>
              </w:rPr>
              <w:t xml:space="preserve"> </w:t>
            </w:r>
            <w:r w:rsidR="00D05454" w:rsidRPr="007263E6">
              <w:rPr>
                <w:sz w:val="24"/>
              </w:rPr>
              <w:t>zagadnienia z zakresu</w:t>
            </w:r>
            <w:r w:rsidRPr="007263E6">
              <w:rPr>
                <w:sz w:val="24"/>
              </w:rPr>
              <w:t xml:space="preserve"> cech fonetycznych,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morfologicznych, a zwłaszcza składniowych języka angielskiego, jak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również w kwestii stylistycznych i pragmatycznych czynników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wpływających na szyk wyrazów w zdaniach w obu językach,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ukierunkowan</w:t>
            </w:r>
            <w:r w:rsidR="00D05454" w:rsidRPr="007263E6">
              <w:rPr>
                <w:sz w:val="24"/>
              </w:rPr>
              <w:t>e</w:t>
            </w:r>
            <w:r w:rsidRPr="007263E6">
              <w:rPr>
                <w:spacing w:val="-3"/>
                <w:sz w:val="24"/>
              </w:rPr>
              <w:t xml:space="preserve"> </w:t>
            </w:r>
            <w:r w:rsidRPr="007263E6">
              <w:rPr>
                <w:sz w:val="24"/>
              </w:rPr>
              <w:t>na</w:t>
            </w:r>
            <w:r w:rsidRPr="007263E6">
              <w:rPr>
                <w:spacing w:val="-3"/>
                <w:sz w:val="24"/>
              </w:rPr>
              <w:t xml:space="preserve"> </w:t>
            </w:r>
            <w:r w:rsidRPr="007263E6">
              <w:rPr>
                <w:sz w:val="24"/>
              </w:rPr>
              <w:t>zastosowania</w:t>
            </w:r>
            <w:r w:rsidRPr="007263E6">
              <w:rPr>
                <w:spacing w:val="-2"/>
                <w:sz w:val="24"/>
              </w:rPr>
              <w:t xml:space="preserve"> </w:t>
            </w:r>
            <w:r w:rsidRPr="007263E6">
              <w:rPr>
                <w:sz w:val="24"/>
              </w:rPr>
              <w:t>praktyczne</w:t>
            </w:r>
            <w:r w:rsidRPr="007263E6">
              <w:rPr>
                <w:spacing w:val="-1"/>
                <w:sz w:val="24"/>
              </w:rPr>
              <w:t xml:space="preserve"> </w:t>
            </w:r>
            <w:r w:rsidR="00D05454" w:rsidRPr="007263E6">
              <w:rPr>
                <w:sz w:val="24"/>
              </w:rPr>
              <w:t>zgodne z kierunkiem studiów</w:t>
            </w:r>
            <w:r w:rsidR="00370688" w:rsidRPr="007263E6">
              <w:rPr>
                <w:sz w:val="24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1CE59C" w14:textId="77777777" w:rsidR="00A362E5" w:rsidRPr="007263E6" w:rsidRDefault="00A362E5">
            <w:pPr>
              <w:pStyle w:val="TableParagraph"/>
              <w:rPr>
                <w:b/>
                <w:sz w:val="26"/>
              </w:rPr>
            </w:pPr>
          </w:p>
          <w:p w14:paraId="65A18523" w14:textId="705C7DD0" w:rsidR="00A362E5" w:rsidRPr="007263E6" w:rsidRDefault="00EA3BD4" w:rsidP="00370688">
            <w:pPr>
              <w:pStyle w:val="TableParagraph"/>
              <w:spacing w:before="230"/>
              <w:rPr>
                <w:sz w:val="24"/>
              </w:rPr>
            </w:pPr>
            <w:r w:rsidRPr="007263E6">
              <w:rPr>
                <w:sz w:val="24"/>
              </w:rPr>
              <w:t>K1P_W0</w:t>
            </w:r>
            <w:r w:rsidR="00D9447D" w:rsidRPr="007263E6">
              <w:rPr>
                <w:sz w:val="24"/>
              </w:rPr>
              <w:t>2</w:t>
            </w:r>
          </w:p>
        </w:tc>
      </w:tr>
      <w:tr w:rsidR="00A362E5" w14:paraId="164ACE4D" w14:textId="77777777" w:rsidTr="00C338ED">
        <w:trPr>
          <w:trHeight w:val="110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329CA2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55AFCEF0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BB8E" w14:textId="0212C06F" w:rsidR="00A362E5" w:rsidRPr="007263E6" w:rsidRDefault="00D05454">
            <w:pPr>
              <w:pStyle w:val="TableParagraph"/>
              <w:spacing w:line="276" w:lineRule="exact"/>
              <w:ind w:left="79" w:right="247"/>
              <w:rPr>
                <w:sz w:val="24"/>
              </w:rPr>
            </w:pPr>
            <w:r w:rsidRPr="007263E6">
              <w:rPr>
                <w:sz w:val="24"/>
              </w:rPr>
              <w:t xml:space="preserve">Student zna i rozumie w zaawansowanym stopniu wybrane fakty dotyczące </w:t>
            </w:r>
            <w:r w:rsidR="00EA3BD4" w:rsidRPr="007263E6">
              <w:rPr>
                <w:sz w:val="24"/>
              </w:rPr>
              <w:t>różnic między językiem angielskim i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 xml:space="preserve">polskim pod </w:t>
            </w:r>
            <w:r w:rsidR="00D9447D" w:rsidRPr="007263E6">
              <w:rPr>
                <w:sz w:val="24"/>
              </w:rPr>
              <w:t>względem</w:t>
            </w:r>
            <w:r w:rsidR="00EA3BD4" w:rsidRPr="007263E6">
              <w:rPr>
                <w:sz w:val="24"/>
              </w:rPr>
              <w:t xml:space="preserve"> fonetycznym, morfologicznym, składniowym i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 xml:space="preserve">semantycznym, </w:t>
            </w:r>
            <w:r w:rsidRPr="007263E6">
              <w:rPr>
                <w:sz w:val="24"/>
              </w:rPr>
              <w:t>zorientowane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zastosowani</w:t>
            </w:r>
            <w:r w:rsidRPr="007263E6">
              <w:rPr>
                <w:sz w:val="24"/>
              </w:rPr>
              <w:t>e</w:t>
            </w:r>
            <w:r w:rsidR="00EA3BD4" w:rsidRPr="007263E6">
              <w:rPr>
                <w:spacing w:val="-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praktyczne,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niezbędn</w:t>
            </w:r>
            <w:r w:rsidRPr="007263E6">
              <w:rPr>
                <w:sz w:val="24"/>
              </w:rPr>
              <w:t>e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w</w:t>
            </w:r>
            <w:r w:rsidR="00EA3BD4" w:rsidRPr="007263E6">
              <w:rPr>
                <w:spacing w:val="-57"/>
                <w:sz w:val="24"/>
              </w:rPr>
              <w:t xml:space="preserve"> </w:t>
            </w:r>
            <w:r w:rsidR="00A875B8" w:rsidRPr="007263E6">
              <w:rPr>
                <w:spacing w:val="-57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nauczaniu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języka</w:t>
            </w:r>
            <w:r w:rsidR="00EA3BD4" w:rsidRPr="007263E6">
              <w:rPr>
                <w:spacing w:val="2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angielskiego jako języka</w:t>
            </w:r>
            <w:r w:rsidR="00EA3BD4" w:rsidRPr="007263E6">
              <w:rPr>
                <w:spacing w:val="-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obcego.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0225C9" w14:textId="77777777" w:rsidR="00A362E5" w:rsidRPr="007263E6" w:rsidRDefault="00A362E5">
            <w:pPr>
              <w:pStyle w:val="TableParagraph"/>
              <w:spacing w:before="2"/>
              <w:rPr>
                <w:b/>
              </w:rPr>
            </w:pPr>
          </w:p>
          <w:p w14:paraId="2770326A" w14:textId="77777777" w:rsidR="00A362E5" w:rsidRPr="007263E6" w:rsidRDefault="00EA3BD4" w:rsidP="00370688">
            <w:pPr>
              <w:pStyle w:val="TableParagraph"/>
              <w:rPr>
                <w:sz w:val="24"/>
              </w:rPr>
            </w:pPr>
            <w:r w:rsidRPr="007263E6">
              <w:rPr>
                <w:sz w:val="24"/>
              </w:rPr>
              <w:t>K1P_W06</w:t>
            </w:r>
          </w:p>
        </w:tc>
      </w:tr>
      <w:tr w:rsidR="00A362E5" w14:paraId="5608B287" w14:textId="77777777" w:rsidTr="00C338ED">
        <w:trPr>
          <w:trHeight w:val="55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D91685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941CF25" w14:textId="77777777" w:rsidR="00A362E5" w:rsidRDefault="00EA3BD4">
            <w:pPr>
              <w:pStyle w:val="TableParagraph"/>
              <w:spacing w:before="208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AEAE" w14:textId="216AE494" w:rsidR="00A362E5" w:rsidRPr="007263E6" w:rsidRDefault="00A875B8">
            <w:pPr>
              <w:pStyle w:val="TableParagraph"/>
              <w:ind w:left="79" w:right="37"/>
              <w:jc w:val="both"/>
              <w:rPr>
                <w:sz w:val="24"/>
              </w:rPr>
            </w:pPr>
            <w:r w:rsidRPr="007263E6">
              <w:rPr>
                <w:sz w:val="24"/>
              </w:rPr>
              <w:t>Student p</w:t>
            </w:r>
            <w:r w:rsidR="00EA3BD4" w:rsidRPr="007263E6">
              <w:rPr>
                <w:sz w:val="24"/>
              </w:rPr>
              <w:t>otrafi posługiwać się specjalistyczną terminologią w zakresie gramatyki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kontrastywnej,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z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uwzględnieniem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pojęcia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ekwiwalencji,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niezbędną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w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nauczaniu</w:t>
            </w:r>
            <w:r w:rsidR="00EA3BD4" w:rsidRPr="007263E6">
              <w:rPr>
                <w:spacing w:val="-2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gramatyki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języka</w:t>
            </w:r>
            <w:r w:rsidR="00EA3BD4" w:rsidRPr="007263E6">
              <w:rPr>
                <w:spacing w:val="-6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angielskiego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i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nauczaniu</w:t>
            </w:r>
            <w:r w:rsidR="00EA3BD4" w:rsidRPr="007263E6">
              <w:rPr>
                <w:spacing w:val="-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języka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przez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przekład</w:t>
            </w:r>
            <w:r w:rsidRPr="007263E6">
              <w:rPr>
                <w:sz w:val="24"/>
              </w:rPr>
              <w:t xml:space="preserve"> oraz w formułowaniu i analizowaniu typowych i nietypowych problemów, </w:t>
            </w:r>
            <w:r w:rsidR="00370688" w:rsidRPr="007263E6">
              <w:rPr>
                <w:sz w:val="24"/>
              </w:rPr>
              <w:t xml:space="preserve">w tym </w:t>
            </w:r>
            <w:r w:rsidRPr="007263E6">
              <w:rPr>
                <w:sz w:val="24"/>
              </w:rPr>
              <w:t>w działalności zawodowej nauczyciela języka angielskiego.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D4F" w14:textId="77777777" w:rsidR="00A362E5" w:rsidRPr="007263E6" w:rsidRDefault="00EA3BD4" w:rsidP="00370688">
            <w:pPr>
              <w:pStyle w:val="TableParagraph"/>
              <w:spacing w:before="171"/>
              <w:rPr>
                <w:sz w:val="24"/>
              </w:rPr>
            </w:pPr>
            <w:r w:rsidRPr="007263E6">
              <w:rPr>
                <w:sz w:val="24"/>
              </w:rPr>
              <w:t>K1P_U06</w:t>
            </w:r>
          </w:p>
        </w:tc>
      </w:tr>
      <w:tr w:rsidR="002A143A" w14:paraId="1D056D28" w14:textId="77777777" w:rsidTr="00C338ED">
        <w:trPr>
          <w:trHeight w:val="95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7D3D5" w14:textId="54BD405F" w:rsidR="002A143A" w:rsidRPr="002A143A" w:rsidRDefault="002A143A" w:rsidP="002A143A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2A143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666686" w14:textId="08F34B7E" w:rsidR="002A143A" w:rsidRPr="007263E6" w:rsidRDefault="00F761DD" w:rsidP="00F761DD">
            <w:pPr>
              <w:spacing w:line="276" w:lineRule="auto"/>
              <w:rPr>
                <w:sz w:val="24"/>
              </w:rPr>
            </w:pPr>
            <w:r w:rsidRPr="007263E6">
              <w:rPr>
                <w:sz w:val="24"/>
                <w:szCs w:val="24"/>
                <w:lang w:eastAsia="pl-PL"/>
              </w:rPr>
              <w:t xml:space="preserve">Student potrafi wykorzystać materiał źródłowy wskazany przez prowadzącego do </w:t>
            </w:r>
            <w:r w:rsidR="00A875B8" w:rsidRPr="007263E6">
              <w:rPr>
                <w:sz w:val="24"/>
                <w:szCs w:val="24"/>
                <w:lang w:eastAsia="pl-PL"/>
              </w:rPr>
              <w:t xml:space="preserve">metodycznego </w:t>
            </w:r>
            <w:r w:rsidRPr="007263E6">
              <w:rPr>
                <w:sz w:val="24"/>
                <w:szCs w:val="24"/>
                <w:lang w:eastAsia="pl-PL"/>
              </w:rPr>
              <w:t>przygotowania i przeprowadzenia zadań edukacyjnych</w:t>
            </w:r>
            <w:r w:rsidR="006501DE" w:rsidRPr="007263E6">
              <w:rPr>
                <w:sz w:val="24"/>
                <w:szCs w:val="24"/>
                <w:lang w:eastAsia="pl-PL"/>
              </w:rPr>
              <w:t xml:space="preserve"> zorientowanych na działalność zawodową</w:t>
            </w:r>
            <w:r w:rsidRPr="007263E6">
              <w:rPr>
                <w:sz w:val="24"/>
                <w:szCs w:val="24"/>
                <w:lang w:eastAsia="pl-PL"/>
              </w:rPr>
              <w:t xml:space="preserve"> dotyczących </w:t>
            </w:r>
            <w:r w:rsidRPr="007263E6">
              <w:rPr>
                <w:sz w:val="24"/>
                <w:szCs w:val="24"/>
              </w:rPr>
              <w:t>wybrane</w:t>
            </w:r>
            <w:r w:rsidR="00A94244" w:rsidRPr="007263E6">
              <w:rPr>
                <w:sz w:val="24"/>
                <w:szCs w:val="24"/>
              </w:rPr>
              <w:t>go zagadnienia językoznawczego</w:t>
            </w:r>
            <w:r w:rsidRPr="007263E6"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F268" w14:textId="5FC649E6" w:rsidR="00F761DD" w:rsidRPr="007263E6" w:rsidRDefault="00F761DD" w:rsidP="00F761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263E6">
              <w:rPr>
                <w:sz w:val="24"/>
                <w:szCs w:val="24"/>
                <w:lang w:eastAsia="zh-CN"/>
              </w:rPr>
              <w:t>K1P_U13</w:t>
            </w:r>
          </w:p>
          <w:p w14:paraId="3377FBD8" w14:textId="77777777" w:rsidR="002A143A" w:rsidRPr="007263E6" w:rsidRDefault="002A143A">
            <w:pPr>
              <w:pStyle w:val="TableParagraph"/>
              <w:spacing w:before="171"/>
              <w:ind w:left="306"/>
              <w:rPr>
                <w:sz w:val="24"/>
              </w:rPr>
            </w:pPr>
          </w:p>
        </w:tc>
      </w:tr>
      <w:tr w:rsidR="00A362E5" w14:paraId="0F208B5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42"/>
        </w:trPr>
        <w:tc>
          <w:tcPr>
            <w:tcW w:w="1276" w:type="dxa"/>
            <w:gridSpan w:val="2"/>
            <w:tcBorders>
              <w:left w:val="single" w:sz="12" w:space="0" w:color="000000"/>
            </w:tcBorders>
          </w:tcPr>
          <w:p w14:paraId="28C42F1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94FF3A2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B4232A4" w14:textId="0F70953F" w:rsidR="00A362E5" w:rsidRDefault="00EA3BD4">
            <w:pPr>
              <w:pStyle w:val="TableParagraph"/>
              <w:ind w:left="368" w:right="35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A143A">
              <w:rPr>
                <w:sz w:val="24"/>
              </w:rPr>
              <w:t>5</w:t>
            </w:r>
          </w:p>
        </w:tc>
        <w:tc>
          <w:tcPr>
            <w:tcW w:w="7358" w:type="dxa"/>
            <w:gridSpan w:val="15"/>
          </w:tcPr>
          <w:p w14:paraId="5AD7C941" w14:textId="51CAA9E9" w:rsidR="00A362E5" w:rsidRPr="007263E6" w:rsidRDefault="00EA3BD4" w:rsidP="00D05454">
            <w:pPr>
              <w:pStyle w:val="TableParagraph"/>
              <w:ind w:left="78" w:right="98"/>
              <w:rPr>
                <w:sz w:val="24"/>
              </w:rPr>
            </w:pPr>
            <w:r w:rsidRPr="007263E6">
              <w:rPr>
                <w:sz w:val="24"/>
              </w:rPr>
              <w:t xml:space="preserve">Student jest gotów do krytycznej oceny </w:t>
            </w:r>
            <w:r w:rsidR="00A875B8" w:rsidRPr="007263E6">
              <w:rPr>
                <w:sz w:val="24"/>
              </w:rPr>
              <w:t>posiadanej</w:t>
            </w:r>
            <w:r w:rsidRPr="007263E6">
              <w:rPr>
                <w:sz w:val="24"/>
              </w:rPr>
              <w:t xml:space="preserve"> wiedzy 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umiejętności w zakresie znajomości różnic między językiem angielskim 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polskim oraz uznawania ich znaczenia w rozwiązywaniu problemów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poznawczych</w:t>
            </w:r>
            <w:r w:rsidRPr="007263E6">
              <w:rPr>
                <w:spacing w:val="-4"/>
                <w:sz w:val="24"/>
              </w:rPr>
              <w:t xml:space="preserve"> </w:t>
            </w:r>
            <w:r w:rsidRPr="007263E6">
              <w:rPr>
                <w:sz w:val="24"/>
              </w:rPr>
              <w:t>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praktycznych</w:t>
            </w:r>
            <w:r w:rsidR="00370688" w:rsidRPr="007263E6">
              <w:rPr>
                <w:spacing w:val="-3"/>
                <w:sz w:val="24"/>
              </w:rPr>
              <w:t xml:space="preserve">, w tym </w:t>
            </w:r>
            <w:r w:rsidRPr="007263E6">
              <w:rPr>
                <w:sz w:val="24"/>
              </w:rPr>
              <w:t>w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działalności</w:t>
            </w:r>
            <w:r w:rsidRPr="007263E6">
              <w:rPr>
                <w:spacing w:val="2"/>
                <w:sz w:val="24"/>
              </w:rPr>
              <w:t xml:space="preserve"> </w:t>
            </w:r>
            <w:r w:rsidRPr="007263E6">
              <w:rPr>
                <w:sz w:val="24"/>
              </w:rPr>
              <w:t>zawodowej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nauczyciela</w:t>
            </w:r>
            <w:r w:rsidRPr="007263E6">
              <w:rPr>
                <w:spacing w:val="-3"/>
                <w:sz w:val="24"/>
              </w:rPr>
              <w:t xml:space="preserve"> </w:t>
            </w:r>
            <w:r w:rsidRPr="007263E6">
              <w:rPr>
                <w:sz w:val="24"/>
              </w:rPr>
              <w:t>języka</w:t>
            </w:r>
            <w:r w:rsidR="00D05454" w:rsidRPr="007263E6">
              <w:rPr>
                <w:sz w:val="24"/>
              </w:rPr>
              <w:t xml:space="preserve"> </w:t>
            </w:r>
            <w:r w:rsidRPr="007263E6">
              <w:rPr>
                <w:sz w:val="24"/>
              </w:rPr>
              <w:t>angielskiego.</w:t>
            </w:r>
          </w:p>
        </w:tc>
        <w:tc>
          <w:tcPr>
            <w:tcW w:w="1289" w:type="dxa"/>
            <w:gridSpan w:val="2"/>
            <w:tcBorders>
              <w:right w:val="single" w:sz="12" w:space="0" w:color="000000"/>
            </w:tcBorders>
          </w:tcPr>
          <w:p w14:paraId="2350BA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B0F8BF3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4E78E61B" w14:textId="77777777" w:rsidR="00A362E5" w:rsidRDefault="00EA3BD4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A362E5" w14:paraId="51759DA9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E8DD01B" w14:textId="77777777" w:rsidR="00A362E5" w:rsidRDefault="00EA3BD4">
            <w:pPr>
              <w:pStyle w:val="TableParagraph"/>
              <w:spacing w:line="256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A362E5" w14:paraId="0EA73BB3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82E2DFE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A362E5" w14:paraId="521CB478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0A9EE03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3EA8831D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23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D9AE641" w14:textId="77777777" w:rsidR="007263E6" w:rsidRDefault="007263E6" w:rsidP="007263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665EEFF2" w14:textId="77777777" w:rsidR="00A94244" w:rsidRDefault="00EA3BD4" w:rsidP="00A94244">
            <w:pPr>
              <w:pStyle w:val="TableParagraph"/>
              <w:ind w:left="71" w:right="187"/>
              <w:rPr>
                <w:sz w:val="24"/>
              </w:rPr>
            </w:pPr>
            <w:r w:rsidRPr="005D60CF">
              <w:rPr>
                <w:sz w:val="24"/>
              </w:rPr>
              <w:t xml:space="preserve">Język jako system. </w:t>
            </w:r>
            <w:r w:rsidR="00A94244" w:rsidRPr="005D60CF">
              <w:rPr>
                <w:sz w:val="24"/>
                <w:szCs w:val="24"/>
              </w:rPr>
              <w:t>W</w:t>
            </w:r>
            <w:r w:rsidR="0050382F" w:rsidRPr="005D60CF">
              <w:rPr>
                <w:sz w:val="24"/>
                <w:szCs w:val="24"/>
              </w:rPr>
              <w:t>ybrane zagadnienia gramatyki kontrastywnej angielsko-polskiej obejmujące leksykę (tzw. wyrazy-pułapki oraz zapożyczenia angielskie w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j. polskim), morfologię słowotwórczą i fleksyjną, a także podobieństwa i kontrasty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na płaszczyźnie składni, szczególnie w zakresie kategorii nominalnych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werbalnych oraz składni zdań (szyk składników, określniki, modyfikatory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przymiotnikowe, dopełniacz, rodzaj gramatyczny, liczba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policzalność, czas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gramatyczny, aspekt leksykalny i gramatyczny, czasowniki modalne, tryb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warunkowy, strona bierna, podmiot domyślny i struktura zdania</w:t>
            </w:r>
            <w:r w:rsidR="00A94244" w:rsidRPr="005D60CF">
              <w:rPr>
                <w:sz w:val="24"/>
                <w:szCs w:val="24"/>
              </w:rPr>
              <w:t xml:space="preserve">). </w:t>
            </w:r>
            <w:r w:rsidR="00A94244" w:rsidRPr="005D60CF">
              <w:rPr>
                <w:sz w:val="24"/>
              </w:rPr>
              <w:t>Podobieństwa</w:t>
            </w:r>
            <w:r w:rsidR="00A94244" w:rsidRPr="005D60CF">
              <w:rPr>
                <w:spacing w:val="-4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między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oboma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językami</w:t>
            </w:r>
            <w:r w:rsidR="00A94244" w:rsidRPr="005D60CF">
              <w:rPr>
                <w:spacing w:val="-1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etnicznymi.</w:t>
            </w:r>
          </w:p>
          <w:p w14:paraId="408495B6" w14:textId="77777777" w:rsidR="00A875B8" w:rsidRPr="005D60CF" w:rsidRDefault="00A875B8" w:rsidP="00A94244">
            <w:pPr>
              <w:pStyle w:val="TableParagraph"/>
              <w:ind w:left="71" w:right="187"/>
              <w:rPr>
                <w:sz w:val="24"/>
              </w:rPr>
            </w:pPr>
          </w:p>
          <w:p w14:paraId="339FDD7E" w14:textId="77777777" w:rsidR="00A94244" w:rsidRPr="005D60CF" w:rsidRDefault="00A94244" w:rsidP="00A94244">
            <w:pPr>
              <w:pStyle w:val="Default"/>
              <w:jc w:val="both"/>
              <w:rPr>
                <w:color w:val="auto"/>
              </w:rPr>
            </w:pPr>
            <w:r w:rsidRPr="005D60CF">
              <w:rPr>
                <w:color w:val="auto"/>
              </w:rPr>
              <w:t>W zakresie praktycznego przygotowania do zawodu nauczyciela podejmowane są następujące czynności:</w:t>
            </w:r>
          </w:p>
          <w:p w14:paraId="1700FBD9" w14:textId="6ED3CFEE" w:rsidR="00A94244" w:rsidRPr="005D60CF" w:rsidRDefault="00A94244" w:rsidP="00A94244">
            <w:pPr>
              <w:pStyle w:val="Default"/>
              <w:rPr>
                <w:color w:val="auto"/>
              </w:rPr>
            </w:pPr>
            <w:r w:rsidRPr="005D60CF">
              <w:rPr>
                <w:color w:val="auto"/>
              </w:rPr>
              <w:t>- zaprojektowanie zadań/ćwiczeń zawierających różne przykłady podobieństw i różnic w językach</w:t>
            </w:r>
            <w:r w:rsidR="00A875B8">
              <w:rPr>
                <w:color w:val="auto"/>
              </w:rPr>
              <w:t>,</w:t>
            </w:r>
          </w:p>
          <w:p w14:paraId="55295E3F" w14:textId="77777777" w:rsidR="00A94244" w:rsidRDefault="00A94244" w:rsidP="00A94244">
            <w:pPr>
              <w:pStyle w:val="TableParagraph"/>
              <w:ind w:left="71" w:right="187"/>
              <w:rPr>
                <w:sz w:val="24"/>
                <w:szCs w:val="24"/>
              </w:rPr>
            </w:pPr>
            <w:r w:rsidRPr="005D60CF">
              <w:rPr>
                <w:sz w:val="24"/>
                <w:szCs w:val="24"/>
              </w:rPr>
              <w:t>- przeprowadzenie symulacji frag. zajęć z ćwiczeniami w zakresie różnic między j. angielskim i polskim</w:t>
            </w:r>
            <w:r w:rsidR="00A875B8">
              <w:rPr>
                <w:sz w:val="24"/>
                <w:szCs w:val="24"/>
              </w:rPr>
              <w:t>,</w:t>
            </w:r>
          </w:p>
          <w:p w14:paraId="7CCF7AD7" w14:textId="66E53DB6" w:rsidR="00A875B8" w:rsidRPr="00A94244" w:rsidRDefault="00A875B8" w:rsidP="00A94244">
            <w:pPr>
              <w:pStyle w:val="TableParagraph"/>
              <w:ind w:left="71" w:right="187"/>
              <w:rPr>
                <w:spacing w:val="1"/>
                <w:sz w:val="24"/>
              </w:rPr>
            </w:pPr>
            <w:r w:rsidRPr="007263E6">
              <w:rPr>
                <w:sz w:val="24"/>
                <w:szCs w:val="24"/>
              </w:rPr>
              <w:t>- redagowanie zadań, do samodzielnego rozwiązywania, p</w:t>
            </w:r>
            <w:r w:rsidR="009D0FF3" w:rsidRPr="007263E6">
              <w:rPr>
                <w:sz w:val="24"/>
                <w:szCs w:val="24"/>
              </w:rPr>
              <w:t xml:space="preserve">rzy pomocy </w:t>
            </w:r>
            <w:r w:rsidRPr="007263E6">
              <w:rPr>
                <w:sz w:val="24"/>
                <w:szCs w:val="24"/>
              </w:rPr>
              <w:t>treści tekstu przewodniego, czyli rodzaj</w:t>
            </w:r>
            <w:r w:rsidR="009D0FF3" w:rsidRPr="007263E6">
              <w:rPr>
                <w:sz w:val="24"/>
                <w:szCs w:val="24"/>
              </w:rPr>
              <w:t>u</w:t>
            </w:r>
            <w:r w:rsidRPr="007263E6">
              <w:rPr>
                <w:sz w:val="24"/>
                <w:szCs w:val="24"/>
              </w:rPr>
              <w:t xml:space="preserve"> instrukcji</w:t>
            </w:r>
            <w:r w:rsidR="009D0FF3" w:rsidRPr="007263E6">
              <w:rPr>
                <w:sz w:val="24"/>
                <w:szCs w:val="24"/>
              </w:rPr>
              <w:t xml:space="preserve"> (student</w:t>
            </w:r>
            <w:r w:rsidRPr="007263E6">
              <w:rPr>
                <w:sz w:val="24"/>
                <w:szCs w:val="24"/>
              </w:rPr>
              <w:t xml:space="preserve"> uzupełnia dane, których poszukuje w różnego rodzaju źródłach</w:t>
            </w:r>
            <w:r w:rsidR="009D0FF3" w:rsidRPr="007263E6">
              <w:rPr>
                <w:sz w:val="24"/>
                <w:szCs w:val="24"/>
              </w:rPr>
              <w:t>)</w:t>
            </w:r>
            <w:r w:rsidR="00370688" w:rsidRPr="007263E6">
              <w:rPr>
                <w:sz w:val="24"/>
                <w:szCs w:val="24"/>
              </w:rPr>
              <w:t>.</w:t>
            </w:r>
          </w:p>
        </w:tc>
      </w:tr>
      <w:tr w:rsidR="00A362E5" w14:paraId="57D1A24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1BAD6D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A362E5" w14:paraId="77EE8EF8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04AFD92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2A51EE1E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EFC47F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A362E5" w14:paraId="47B3525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428AE4C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A30457F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56A4D9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A362E5" w14:paraId="5B74FB7D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8E6DB3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711FA35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1E0C5D3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A362E5" w14:paraId="6EE5A51B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B89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:rsidRPr="00D05454" w14:paraId="4A2DB847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21"/>
        </w:trPr>
        <w:tc>
          <w:tcPr>
            <w:tcW w:w="2824" w:type="dxa"/>
            <w:gridSpan w:val="4"/>
            <w:tcBorders>
              <w:top w:val="single" w:sz="12" w:space="0" w:color="000000"/>
              <w:left w:val="single" w:sz="12" w:space="0" w:color="000000"/>
            </w:tcBorders>
          </w:tcPr>
          <w:p w14:paraId="7AFBF1B2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E74214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382DF5D1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563C15E9" w14:textId="39A02C56" w:rsidR="00A362E5" w:rsidRDefault="00EA3BD4">
            <w:pPr>
              <w:pStyle w:val="TableParagraph"/>
              <w:spacing w:before="206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099" w:type="dxa"/>
            <w:gridSpan w:val="15"/>
            <w:tcBorders>
              <w:top w:val="single" w:sz="12" w:space="0" w:color="000000"/>
              <w:right w:val="single" w:sz="12" w:space="0" w:color="000000"/>
            </w:tcBorders>
          </w:tcPr>
          <w:p w14:paraId="50783E1D" w14:textId="78C32393" w:rsidR="00A362E5" w:rsidRPr="00C338ED" w:rsidRDefault="00EA3BD4" w:rsidP="00C338ED">
            <w:pPr>
              <w:pStyle w:val="TableParagraph"/>
              <w:ind w:left="78" w:right="94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 dokonuje zmian w zakresie obowiązującej</w:t>
            </w:r>
            <w:r w:rsidR="00C338E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literatury</w:t>
            </w:r>
            <w:r>
              <w:rPr>
                <w:i/>
                <w:spacing w:val="-57"/>
                <w:sz w:val="24"/>
              </w:rPr>
              <w:t xml:space="preserve"> </w:t>
            </w:r>
            <w:r w:rsidR="00C338ED">
              <w:rPr>
                <w:i/>
                <w:spacing w:val="-57"/>
                <w:sz w:val="24"/>
              </w:rPr>
              <w:t xml:space="preserve">      </w:t>
            </w:r>
            <w:r>
              <w:rPr>
                <w:i/>
                <w:sz w:val="24"/>
              </w:rPr>
              <w:t>przedmiotu:</w:t>
            </w:r>
          </w:p>
          <w:p w14:paraId="2FF3AD96" w14:textId="77777777" w:rsidR="00A362E5" w:rsidRPr="005D60CF" w:rsidRDefault="00EA3BD4">
            <w:pPr>
              <w:pStyle w:val="TableParagraph"/>
              <w:ind w:left="78" w:right="55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Rodney Huddleston, Geoffrey K. Pullum, </w:t>
            </w:r>
            <w:r w:rsidRPr="005D60CF">
              <w:rPr>
                <w:i/>
                <w:sz w:val="24"/>
                <w:lang w:val="en-US"/>
              </w:rPr>
              <w:t>The Cambridge Grammar of the</w:t>
            </w:r>
            <w:r w:rsidRPr="005D60CF">
              <w:rPr>
                <w:i/>
                <w:spacing w:val="-58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English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Language</w:t>
            </w:r>
            <w:r w:rsidRPr="005D60CF">
              <w:rPr>
                <w:sz w:val="24"/>
                <w:lang w:val="en-US"/>
              </w:rPr>
              <w:t>, Cambridge University Press, Cambridge 2002</w:t>
            </w:r>
          </w:p>
          <w:p w14:paraId="32571F2C" w14:textId="77777777" w:rsidR="00A362E5" w:rsidRPr="005D60CF" w:rsidRDefault="00A362E5">
            <w:pPr>
              <w:pStyle w:val="TableParagraph"/>
              <w:spacing w:before="5"/>
              <w:rPr>
                <w:b/>
                <w:sz w:val="24"/>
                <w:lang w:val="en-US"/>
              </w:rPr>
            </w:pPr>
          </w:p>
          <w:p w14:paraId="53539FFE" w14:textId="77777777" w:rsidR="00A362E5" w:rsidRPr="005D60CF" w:rsidRDefault="00EA3BD4">
            <w:pPr>
              <w:pStyle w:val="TableParagraph"/>
              <w:ind w:left="78" w:right="256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J. Fisiak, M. Lipińska-Grzegorek, T. Zabrocki, </w:t>
            </w:r>
            <w:r w:rsidRPr="005D60CF">
              <w:rPr>
                <w:i/>
                <w:sz w:val="24"/>
                <w:lang w:val="en-US"/>
              </w:rPr>
              <w:t>An Introductory English-</w:t>
            </w:r>
            <w:r w:rsidRPr="005D60CF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Polish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 Grammar</w:t>
            </w:r>
            <w:r w:rsidRPr="005D60CF">
              <w:rPr>
                <w:sz w:val="24"/>
                <w:lang w:val="en-US"/>
              </w:rPr>
              <w:t>, PWN, Warszawa 1978.</w:t>
            </w:r>
          </w:p>
        </w:tc>
      </w:tr>
      <w:tr w:rsidR="00A362E5" w14:paraId="3F0175EA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86"/>
        </w:trPr>
        <w:tc>
          <w:tcPr>
            <w:tcW w:w="2824" w:type="dxa"/>
            <w:gridSpan w:val="4"/>
            <w:tcBorders>
              <w:left w:val="single" w:sz="12" w:space="0" w:color="000000"/>
            </w:tcBorders>
          </w:tcPr>
          <w:p w14:paraId="57034FF0" w14:textId="50D1AA3F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099" w:type="dxa"/>
            <w:gridSpan w:val="15"/>
            <w:tcBorders>
              <w:right w:val="single" w:sz="12" w:space="0" w:color="000000"/>
            </w:tcBorders>
          </w:tcPr>
          <w:p w14:paraId="351E835A" w14:textId="77777777" w:rsidR="00A362E5" w:rsidRPr="005D60CF" w:rsidRDefault="00EA3BD4">
            <w:pPr>
              <w:pStyle w:val="TableParagraph"/>
              <w:spacing w:line="269" w:lineRule="exact"/>
              <w:ind w:left="78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>J.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sz w:val="24"/>
                <w:lang w:val="en-US"/>
              </w:rPr>
              <w:t>Fisiak (red.),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</w:t>
            </w:r>
            <w:r w:rsidRPr="005D60CF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linguistics</w:t>
            </w:r>
            <w:r w:rsidRPr="005D60CF">
              <w:rPr>
                <w:sz w:val="24"/>
                <w:lang w:val="en-US"/>
              </w:rPr>
              <w:t>, Mouton de Gruyer, Berlin 1984.</w:t>
            </w:r>
          </w:p>
          <w:p w14:paraId="6EA1F360" w14:textId="77777777" w:rsidR="00A362E5" w:rsidRPr="005D60CF" w:rsidRDefault="00A362E5">
            <w:pPr>
              <w:pStyle w:val="TableParagraph"/>
              <w:spacing w:before="4"/>
              <w:rPr>
                <w:b/>
                <w:sz w:val="24"/>
                <w:lang w:val="en-US"/>
              </w:rPr>
            </w:pPr>
          </w:p>
          <w:p w14:paraId="5602A85A" w14:textId="3F468CA5" w:rsidR="00A362E5" w:rsidRDefault="00EA3BD4">
            <w:pPr>
              <w:pStyle w:val="TableParagraph"/>
              <w:spacing w:before="1"/>
              <w:ind w:left="78" w:right="396"/>
              <w:rPr>
                <w:sz w:val="24"/>
              </w:rPr>
            </w:pPr>
            <w:r>
              <w:rPr>
                <w:sz w:val="24"/>
              </w:rPr>
              <w:t xml:space="preserve">T. Krzeszowski, </w:t>
            </w:r>
            <w:r>
              <w:rPr>
                <w:i/>
                <w:sz w:val="24"/>
              </w:rPr>
              <w:t xml:space="preserve">Gramatyka </w:t>
            </w:r>
            <w:r w:rsidR="002A143A">
              <w:rPr>
                <w:i/>
                <w:sz w:val="24"/>
              </w:rPr>
              <w:t>angielska</w:t>
            </w:r>
            <w:r>
              <w:rPr>
                <w:i/>
                <w:sz w:val="24"/>
              </w:rPr>
              <w:t xml:space="preserve"> dla Polaków</w:t>
            </w:r>
            <w:r>
              <w:rPr>
                <w:sz w:val="24"/>
              </w:rPr>
              <w:t>, PWN, Warszawa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1982.</w:t>
            </w:r>
          </w:p>
        </w:tc>
      </w:tr>
      <w:tr w:rsidR="00A362E5" w14:paraId="1F2216AD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2824" w:type="dxa"/>
            <w:gridSpan w:val="4"/>
            <w:tcBorders>
              <w:left w:val="single" w:sz="12" w:space="0" w:color="000000"/>
            </w:tcBorders>
          </w:tcPr>
          <w:p w14:paraId="36155718" w14:textId="4DB3A686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 w:rsidR="00D9447D">
              <w:rPr>
                <w:sz w:val="24"/>
              </w:rPr>
              <w:t xml:space="preserve"> stacjonarnego</w:t>
            </w:r>
          </w:p>
        </w:tc>
        <w:tc>
          <w:tcPr>
            <w:tcW w:w="7099" w:type="dxa"/>
            <w:gridSpan w:val="15"/>
            <w:tcBorders>
              <w:right w:val="single" w:sz="12" w:space="0" w:color="000000"/>
            </w:tcBorders>
          </w:tcPr>
          <w:p w14:paraId="0ECDE978" w14:textId="7D2A59B5" w:rsidR="00A362E5" w:rsidRPr="007263E6" w:rsidRDefault="002A143A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 w:rsidRPr="007263E6">
              <w:rPr>
                <w:sz w:val="24"/>
              </w:rPr>
              <w:t>analiza tekstów</w:t>
            </w:r>
            <w:r w:rsidR="00370688" w:rsidRPr="007263E6">
              <w:rPr>
                <w:sz w:val="24"/>
              </w:rPr>
              <w:t xml:space="preserve"> </w:t>
            </w:r>
            <w:r w:rsidR="009D0FF3" w:rsidRPr="007263E6">
              <w:rPr>
                <w:sz w:val="24"/>
              </w:rPr>
              <w:t>(narracyjnych, recenzji, wpisów na blogach i forach)</w:t>
            </w:r>
            <w:r w:rsidRPr="007263E6">
              <w:rPr>
                <w:sz w:val="24"/>
              </w:rPr>
              <w:t>, burza mózgów, dyskusja</w:t>
            </w:r>
            <w:r w:rsidR="009D0FF3" w:rsidRPr="007263E6">
              <w:rPr>
                <w:sz w:val="24"/>
              </w:rPr>
              <w:t xml:space="preserve"> dydaktyczna (wielokrotna, punktowana)</w:t>
            </w:r>
            <w:r w:rsidRPr="007263E6">
              <w:rPr>
                <w:sz w:val="24"/>
              </w:rPr>
              <w:t>, ćwiczenia przedmiotowe</w:t>
            </w:r>
            <w:r w:rsidR="00A94244" w:rsidRPr="007263E6">
              <w:rPr>
                <w:sz w:val="24"/>
              </w:rPr>
              <w:t xml:space="preserve">, </w:t>
            </w:r>
            <w:r w:rsidR="006501DE" w:rsidRPr="007263E6">
              <w:rPr>
                <w:sz w:val="24"/>
              </w:rPr>
              <w:t xml:space="preserve">techniki samodzielnej pracy nad językiem, </w:t>
            </w:r>
            <w:r w:rsidR="00A94244" w:rsidRPr="007263E6">
              <w:rPr>
                <w:sz w:val="24"/>
              </w:rPr>
              <w:t>minizadania zawodowe</w:t>
            </w:r>
            <w:r w:rsidR="009D0FF3" w:rsidRPr="007263E6">
              <w:rPr>
                <w:sz w:val="24"/>
              </w:rPr>
              <w:t>,</w:t>
            </w:r>
          </w:p>
          <w:p w14:paraId="7EFBDB89" w14:textId="274D654C" w:rsidR="009D0FF3" w:rsidRDefault="009D0FF3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 w:rsidRPr="007263E6">
              <w:rPr>
                <w:sz w:val="24"/>
              </w:rPr>
              <w:t>metoda tekstu przewodniego</w:t>
            </w:r>
          </w:p>
        </w:tc>
      </w:tr>
      <w:tr w:rsidR="00A362E5" w14:paraId="5ED5F173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43"/>
        </w:trPr>
        <w:tc>
          <w:tcPr>
            <w:tcW w:w="2824" w:type="dxa"/>
            <w:gridSpan w:val="4"/>
            <w:tcBorders>
              <w:left w:val="single" w:sz="12" w:space="0" w:color="000000"/>
            </w:tcBorders>
          </w:tcPr>
          <w:p w14:paraId="79CCA0B8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3A3EA3B0" w14:textId="77777777" w:rsidR="00A362E5" w:rsidRDefault="00EA3BD4">
            <w:pPr>
              <w:pStyle w:val="TableParagraph"/>
              <w:ind w:left="71" w:right="155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technik kształcenia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7099" w:type="dxa"/>
            <w:gridSpan w:val="15"/>
            <w:tcBorders>
              <w:right w:val="single" w:sz="12" w:space="0" w:color="000000"/>
            </w:tcBorders>
          </w:tcPr>
          <w:p w14:paraId="101A5FB2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D9447D" w14:paraId="0C9A0D1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9923" w:type="dxa"/>
            <w:gridSpan w:val="19"/>
            <w:tcBorders>
              <w:left w:val="single" w:sz="12" w:space="0" w:color="000000"/>
              <w:right w:val="single" w:sz="12" w:space="0" w:color="000000"/>
            </w:tcBorders>
          </w:tcPr>
          <w:p w14:paraId="08F07A8C" w14:textId="3AE46EA9" w:rsidR="00D9447D" w:rsidRPr="0050382F" w:rsidRDefault="000F2D02" w:rsidP="0050382F">
            <w:pPr>
              <w:rPr>
                <w:i/>
                <w:iCs/>
              </w:rPr>
            </w:pPr>
            <w:r w:rsidRPr="001D4FA7">
              <w:rPr>
                <w:i/>
                <w:iCs/>
              </w:rPr>
              <w:t>* Literatura może być zmieniona po akceptacji Dyrektora Instytutu</w:t>
            </w:r>
          </w:p>
        </w:tc>
      </w:tr>
      <w:tr w:rsidR="00A362E5" w14:paraId="46F19876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5"/>
        </w:trPr>
        <w:tc>
          <w:tcPr>
            <w:tcW w:w="8370" w:type="dxa"/>
            <w:gridSpan w:val="15"/>
            <w:tcBorders>
              <w:left w:val="single" w:sz="12" w:space="0" w:color="000000"/>
            </w:tcBorders>
          </w:tcPr>
          <w:p w14:paraId="26DA7942" w14:textId="77777777" w:rsidR="00A362E5" w:rsidRDefault="00EA3BD4">
            <w:pPr>
              <w:pStyle w:val="TableParagraph"/>
              <w:ind w:left="2160" w:right="2140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weryfikacji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53" w:type="dxa"/>
            <w:gridSpan w:val="4"/>
            <w:tcBorders>
              <w:right w:val="single" w:sz="12" w:space="0" w:color="000000"/>
            </w:tcBorders>
          </w:tcPr>
          <w:p w14:paraId="266AA209" w14:textId="77777777" w:rsidR="00A362E5" w:rsidRDefault="00EA3BD4">
            <w:pPr>
              <w:pStyle w:val="TableParagraph"/>
              <w:ind w:left="119" w:right="743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się/grupy</w:t>
            </w:r>
          </w:p>
          <w:p w14:paraId="63D6EA91" w14:textId="77777777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</w:tr>
      <w:tr w:rsidR="00A362E5" w14:paraId="0B08717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0"/>
        </w:trPr>
        <w:tc>
          <w:tcPr>
            <w:tcW w:w="8370" w:type="dxa"/>
            <w:gridSpan w:val="15"/>
            <w:tcBorders>
              <w:left w:val="single" w:sz="12" w:space="0" w:color="000000"/>
            </w:tcBorders>
          </w:tcPr>
          <w:p w14:paraId="3D72D443" w14:textId="5186DC0E" w:rsidR="00A362E5" w:rsidRPr="007263E6" w:rsidRDefault="0050382F" w:rsidP="0050382F">
            <w:pPr>
              <w:rPr>
                <w:sz w:val="24"/>
                <w:szCs w:val="24"/>
              </w:rPr>
            </w:pPr>
            <w:r w:rsidRPr="007263E6">
              <w:rPr>
                <w:sz w:val="24"/>
                <w:szCs w:val="24"/>
              </w:rPr>
              <w:t>minizadanie zawodowe - przygotowanie ćwiczeń i przeprowadzenie aktywności edukacyjnych dla grupy</w:t>
            </w:r>
            <w:r w:rsidR="009D0FF3" w:rsidRPr="007263E6">
              <w:rPr>
                <w:sz w:val="24"/>
                <w:szCs w:val="24"/>
              </w:rPr>
              <w:t xml:space="preserve"> (np. metodycznej analizy wybranego tekstu) </w:t>
            </w:r>
          </w:p>
        </w:tc>
        <w:tc>
          <w:tcPr>
            <w:tcW w:w="1553" w:type="dxa"/>
            <w:gridSpan w:val="4"/>
            <w:tcBorders>
              <w:right w:val="single" w:sz="12" w:space="0" w:color="000000"/>
            </w:tcBorders>
          </w:tcPr>
          <w:p w14:paraId="7945EFAB" w14:textId="49CBAD73" w:rsidR="00A362E5" w:rsidRPr="00A94244" w:rsidRDefault="00A94244">
            <w:pPr>
              <w:pStyle w:val="TableParagraph"/>
              <w:rPr>
                <w:sz w:val="24"/>
                <w:szCs w:val="24"/>
              </w:rPr>
            </w:pPr>
            <w:r w:rsidRPr="00A94244">
              <w:rPr>
                <w:sz w:val="24"/>
                <w:szCs w:val="24"/>
              </w:rPr>
              <w:t>01,02,03,04</w:t>
            </w:r>
          </w:p>
        </w:tc>
      </w:tr>
      <w:tr w:rsidR="00A362E5" w14:paraId="456472A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370" w:type="dxa"/>
            <w:gridSpan w:val="15"/>
            <w:tcBorders>
              <w:left w:val="single" w:sz="12" w:space="0" w:color="000000"/>
            </w:tcBorders>
          </w:tcPr>
          <w:p w14:paraId="5DF52C35" w14:textId="77777777" w:rsidR="00A362E5" w:rsidRPr="007263E6" w:rsidRDefault="00EA3BD4">
            <w:pPr>
              <w:pStyle w:val="TableParagraph"/>
              <w:ind w:left="109" w:right="182"/>
              <w:rPr>
                <w:sz w:val="24"/>
              </w:rPr>
            </w:pPr>
            <w:r w:rsidRPr="007263E6">
              <w:rPr>
                <w:sz w:val="24"/>
              </w:rPr>
              <w:t>Testy zawierające pytania zamknięte, otwarte, problemowe dotyczące języka jako</w:t>
            </w:r>
            <w:r w:rsidRPr="007263E6">
              <w:rPr>
                <w:spacing w:val="-57"/>
                <w:sz w:val="24"/>
              </w:rPr>
              <w:t xml:space="preserve"> </w:t>
            </w:r>
            <w:r w:rsidRPr="007263E6">
              <w:rPr>
                <w:sz w:val="24"/>
              </w:rPr>
              <w:t>systemu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komunikacji,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analizy fonetycznych,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morfologicznych, składniowych</w:t>
            </w:r>
            <w:r w:rsidRPr="007263E6">
              <w:rPr>
                <w:spacing w:val="-4"/>
                <w:sz w:val="24"/>
              </w:rPr>
              <w:t xml:space="preserve"> </w:t>
            </w:r>
            <w:r w:rsidRPr="007263E6">
              <w:rPr>
                <w:sz w:val="24"/>
              </w:rPr>
              <w:t>i</w:t>
            </w:r>
          </w:p>
          <w:p w14:paraId="21ADC885" w14:textId="77777777" w:rsidR="00A362E5" w:rsidRPr="007263E6" w:rsidRDefault="00EA3BD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 w:rsidRPr="007263E6">
              <w:rPr>
                <w:sz w:val="24"/>
              </w:rPr>
              <w:t>semantycznych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różnic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pomiędzy</w:t>
            </w:r>
            <w:r w:rsidRPr="007263E6">
              <w:rPr>
                <w:spacing w:val="-4"/>
                <w:sz w:val="24"/>
              </w:rPr>
              <w:t xml:space="preserve"> </w:t>
            </w:r>
            <w:r w:rsidRPr="007263E6">
              <w:rPr>
                <w:sz w:val="24"/>
              </w:rPr>
              <w:t>językiem angielskim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polskim.</w:t>
            </w:r>
          </w:p>
        </w:tc>
        <w:tc>
          <w:tcPr>
            <w:tcW w:w="1553" w:type="dxa"/>
            <w:gridSpan w:val="4"/>
            <w:tcBorders>
              <w:right w:val="single" w:sz="12" w:space="0" w:color="000000"/>
            </w:tcBorders>
          </w:tcPr>
          <w:p w14:paraId="22F252EF" w14:textId="77777777" w:rsidR="00A362E5" w:rsidRDefault="00EA3BD4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01, 02, 03</w:t>
            </w:r>
          </w:p>
        </w:tc>
      </w:tr>
      <w:tr w:rsidR="00A362E5" w14:paraId="59913C86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8"/>
        </w:trPr>
        <w:tc>
          <w:tcPr>
            <w:tcW w:w="8370" w:type="dxa"/>
            <w:gridSpan w:val="15"/>
            <w:tcBorders>
              <w:left w:val="single" w:sz="12" w:space="0" w:color="000000"/>
              <w:bottom w:val="single" w:sz="12" w:space="0" w:color="000000"/>
            </w:tcBorders>
          </w:tcPr>
          <w:p w14:paraId="398ED2EC" w14:textId="7D7BA34B" w:rsidR="00A362E5" w:rsidRDefault="00EA3BD4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 udział w dyskusji</w:t>
            </w:r>
            <w:r w:rsidR="006501DE">
              <w:rPr>
                <w:sz w:val="24"/>
              </w:rPr>
              <w:t>, prezentacja wybranego problemu językowego</w:t>
            </w:r>
          </w:p>
        </w:tc>
        <w:tc>
          <w:tcPr>
            <w:tcW w:w="1553" w:type="dxa"/>
            <w:gridSpan w:val="4"/>
            <w:tcBorders>
              <w:bottom w:val="single" w:sz="12" w:space="0" w:color="000000"/>
              <w:right w:val="single" w:sz="12" w:space="0" w:color="000000"/>
            </w:tcBorders>
          </w:tcPr>
          <w:p w14:paraId="7359DD71" w14:textId="250F594E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03, 0</w:t>
            </w:r>
            <w:r w:rsidR="00A94244">
              <w:rPr>
                <w:sz w:val="24"/>
              </w:rPr>
              <w:t>5</w:t>
            </w:r>
          </w:p>
        </w:tc>
      </w:tr>
      <w:tr w:rsidR="00A362E5" w14:paraId="67F556C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9"/>
        </w:trPr>
        <w:tc>
          <w:tcPr>
            <w:tcW w:w="2824" w:type="dxa"/>
            <w:gridSpan w:val="4"/>
            <w:tcBorders>
              <w:bottom w:val="nil"/>
              <w:right w:val="single" w:sz="4" w:space="0" w:color="000000"/>
            </w:tcBorders>
          </w:tcPr>
          <w:p w14:paraId="2A8E48AE" w14:textId="77777777" w:rsidR="00A362E5" w:rsidRDefault="00EA3BD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099" w:type="dxa"/>
            <w:gridSpan w:val="15"/>
            <w:tcBorders>
              <w:left w:val="single" w:sz="4" w:space="0" w:color="000000"/>
              <w:bottom w:val="nil"/>
            </w:tcBorders>
          </w:tcPr>
          <w:p w14:paraId="68FFB843" w14:textId="37DB9F7F" w:rsidR="00A362E5" w:rsidRDefault="00EA3BD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Testy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 w:rsidR="00B1037B">
              <w:rPr>
                <w:sz w:val="24"/>
              </w:rPr>
              <w:t>6</w:t>
            </w:r>
            <w:r>
              <w:rPr>
                <w:sz w:val="24"/>
              </w:rPr>
              <w:t>0 % oceny końcowej</w:t>
            </w:r>
          </w:p>
          <w:p w14:paraId="2F86F86E" w14:textId="21A80F09" w:rsidR="00A94244" w:rsidRDefault="00A9424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Wykonanie minizadania zawodowego </w:t>
            </w:r>
            <w:r w:rsidR="00B1037B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B1037B">
              <w:rPr>
                <w:sz w:val="24"/>
              </w:rPr>
              <w:t>20%</w:t>
            </w:r>
          </w:p>
        </w:tc>
      </w:tr>
      <w:tr w:rsidR="00A362E5" w14:paraId="43335A5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4A0FAAD9" w14:textId="77777777" w:rsidR="00A362E5" w:rsidRDefault="00EA3B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561A1F6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 w dyskusji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 końcowej</w:t>
            </w:r>
          </w:p>
        </w:tc>
      </w:tr>
      <w:tr w:rsidR="00A362E5" w14:paraId="099FE1DA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241E27C8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33E8EB83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Skala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dla testów:</w:t>
            </w:r>
          </w:p>
        </w:tc>
      </w:tr>
      <w:tr w:rsidR="00A362E5" w14:paraId="601F73D2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55A81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2BE7366B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100%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bardzo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3A150C48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31AB2E0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0F11D49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91%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 plus</w:t>
            </w:r>
          </w:p>
        </w:tc>
      </w:tr>
      <w:tr w:rsidR="00A362E5" w14:paraId="5C175F73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5484E9D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0A0AD19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82%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5090DBC6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07B5B79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614FE1A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72%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</w:tc>
      </w:tr>
      <w:tr w:rsidR="00A362E5" w14:paraId="02EC37A4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1"/>
        </w:trPr>
        <w:tc>
          <w:tcPr>
            <w:tcW w:w="2824" w:type="dxa"/>
            <w:gridSpan w:val="4"/>
            <w:tcBorders>
              <w:top w:val="nil"/>
              <w:right w:val="single" w:sz="4" w:space="0" w:color="000000"/>
            </w:tcBorders>
          </w:tcPr>
          <w:p w14:paraId="604C0A6D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</w:tcBorders>
          </w:tcPr>
          <w:p w14:paraId="6038ED15" w14:textId="77777777" w:rsidR="00A362E5" w:rsidRDefault="00EA3BD4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56%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</w:p>
        </w:tc>
      </w:tr>
      <w:tr w:rsidR="00A362E5" w14:paraId="7ED1E14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38"/>
        </w:trPr>
        <w:tc>
          <w:tcPr>
            <w:tcW w:w="9923" w:type="dxa"/>
            <w:gridSpan w:val="19"/>
            <w:tcBorders>
              <w:bottom w:val="single" w:sz="4" w:space="0" w:color="000000"/>
            </w:tcBorders>
          </w:tcPr>
          <w:p w14:paraId="3B386D9D" w14:textId="77777777" w:rsidR="00A362E5" w:rsidRDefault="00EA3BD4">
            <w:pPr>
              <w:pStyle w:val="TableParagraph"/>
              <w:spacing w:before="231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A362E5" w14:paraId="2FC3517A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4792" w:type="dxa"/>
            <w:gridSpan w:val="9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277" w14:textId="77777777" w:rsidR="00A362E5" w:rsidRDefault="00A362E5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21471C2" w14:textId="77777777" w:rsidR="00A362E5" w:rsidRDefault="00EA3BD4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D1A36" w14:textId="77777777" w:rsidR="00A362E5" w:rsidRDefault="00EA3BD4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A362E5" w14:paraId="30172AF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1149"/>
        </w:trPr>
        <w:tc>
          <w:tcPr>
            <w:tcW w:w="4792" w:type="dxa"/>
            <w:gridSpan w:val="9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19703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BEFB" w14:textId="77777777" w:rsidR="00A362E5" w:rsidRDefault="00EA3BD4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44C" w14:textId="77777777" w:rsidR="00A362E5" w:rsidRDefault="00EA3BD4">
            <w:pPr>
              <w:pStyle w:val="TableParagraph"/>
              <w:ind w:left="192" w:right="157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26358B88" w14:textId="77777777" w:rsidR="00A362E5" w:rsidRDefault="00EA3BD4">
            <w:pPr>
              <w:pStyle w:val="TableParagraph"/>
              <w:spacing w:line="230" w:lineRule="exac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A4AA" w14:textId="77777777" w:rsidR="00A362E5" w:rsidRDefault="00EA3BD4">
            <w:pPr>
              <w:pStyle w:val="TableParagraph"/>
              <w:ind w:left="148" w:right="105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1E57F9CF" w14:textId="77777777" w:rsidR="00A362E5" w:rsidRDefault="00EA3BD4">
            <w:pPr>
              <w:pStyle w:val="TableParagraph"/>
              <w:spacing w:line="230" w:lineRule="exact"/>
              <w:ind w:left="152" w:right="105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technik kształcenia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A362E5" w14:paraId="3290E189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4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9C2E" w14:textId="77777777" w:rsidR="00A362E5" w:rsidRDefault="00EA3BD4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EA5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00AE" w14:textId="77777777" w:rsidR="00A362E5" w:rsidRDefault="00EA3BD4">
            <w:pPr>
              <w:pStyle w:val="TableParagraph"/>
              <w:spacing w:line="274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EAA8" w14:textId="77777777" w:rsidR="00A362E5" w:rsidRDefault="00A362E5">
            <w:pPr>
              <w:pStyle w:val="TableParagraph"/>
            </w:pPr>
          </w:p>
        </w:tc>
      </w:tr>
      <w:tr w:rsidR="00A362E5" w14:paraId="5D029971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894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E5D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2581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991C" w14:textId="77777777" w:rsidR="00A362E5" w:rsidRDefault="00A362E5">
            <w:pPr>
              <w:pStyle w:val="TableParagraph"/>
            </w:pPr>
          </w:p>
        </w:tc>
      </w:tr>
      <w:tr w:rsidR="00A362E5" w14:paraId="4D8CCBD4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673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6ED3" w14:textId="77777777" w:rsidR="00A362E5" w:rsidRDefault="00EA3BD4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7C396845" w14:textId="77777777" w:rsidR="00A362E5" w:rsidRDefault="00EA3BD4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142E" w14:textId="77777777" w:rsidR="00A362E5" w:rsidRDefault="00EA3BD4">
            <w:pPr>
              <w:pStyle w:val="TableParagraph"/>
              <w:spacing w:before="1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EF3" w14:textId="77777777" w:rsidR="00A362E5" w:rsidRDefault="00EA3BD4">
            <w:pPr>
              <w:pStyle w:val="TableParagraph"/>
              <w:spacing w:before="1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DB31B" w14:textId="77777777" w:rsidR="00A362E5" w:rsidRDefault="00A362E5">
            <w:pPr>
              <w:pStyle w:val="TableParagraph"/>
            </w:pPr>
          </w:p>
        </w:tc>
      </w:tr>
      <w:tr w:rsidR="00A362E5" w14:paraId="467A79AA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69F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D19" w14:textId="6D57674F" w:rsidR="00A362E5" w:rsidRDefault="006501DE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5208" w14:textId="5F47D905" w:rsidR="00A362E5" w:rsidRDefault="00D9447D">
            <w:pPr>
              <w:pStyle w:val="TableParagraph"/>
              <w:spacing w:line="275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7D09A" w14:textId="77777777" w:rsidR="00A362E5" w:rsidRDefault="00A362E5">
            <w:pPr>
              <w:pStyle w:val="TableParagraph"/>
            </w:pPr>
          </w:p>
        </w:tc>
      </w:tr>
      <w:tr w:rsidR="00A362E5" w14:paraId="0AC7A43C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0CD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F4B5" w14:textId="7320A37D" w:rsidR="00A362E5" w:rsidRDefault="006501DE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D60" w14:textId="6DA198DA" w:rsidR="00A362E5" w:rsidRDefault="006501DE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2997F" w14:textId="77777777" w:rsidR="00A362E5" w:rsidRDefault="00A362E5">
            <w:pPr>
              <w:pStyle w:val="TableParagraph"/>
            </w:pPr>
          </w:p>
        </w:tc>
      </w:tr>
      <w:tr w:rsidR="00A362E5" w14:paraId="03376550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875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3EFE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82D8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79E1" w14:textId="77777777" w:rsidR="00A362E5" w:rsidRDefault="00A362E5">
            <w:pPr>
              <w:pStyle w:val="TableParagraph"/>
            </w:pPr>
          </w:p>
        </w:tc>
      </w:tr>
      <w:tr w:rsidR="00A362E5" w14:paraId="58452E25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66DB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D39F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7977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A9FE" w14:textId="77777777" w:rsidR="00A362E5" w:rsidRDefault="00A362E5">
            <w:pPr>
              <w:pStyle w:val="TableParagraph"/>
            </w:pPr>
          </w:p>
        </w:tc>
      </w:tr>
      <w:tr w:rsidR="00A362E5" w14:paraId="1CD8E9E9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61C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13C0" w14:textId="77777777" w:rsidR="00A362E5" w:rsidRDefault="00EA3BD4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9607" w14:textId="77777777" w:rsidR="00A362E5" w:rsidRDefault="00A362E5">
            <w:pPr>
              <w:pStyle w:val="TableParagraph"/>
            </w:pP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F45E3" w14:textId="77777777" w:rsidR="00A362E5" w:rsidRDefault="00A362E5">
            <w:pPr>
              <w:pStyle w:val="TableParagraph"/>
            </w:pPr>
          </w:p>
        </w:tc>
      </w:tr>
      <w:tr w:rsidR="00A362E5" w14:paraId="7A2FF6F3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5E52" w14:textId="77777777" w:rsidR="00A362E5" w:rsidRDefault="00EA3BD4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3EFD" w14:textId="77777777" w:rsidR="00A362E5" w:rsidRDefault="00EA3BD4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4986" w14:textId="244B4859" w:rsidR="00A362E5" w:rsidRDefault="006501DE">
            <w:pPr>
              <w:pStyle w:val="TableParagraph"/>
              <w:spacing w:before="59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7CCF" w14:textId="77777777" w:rsidR="00A362E5" w:rsidRDefault="00A362E5">
            <w:pPr>
              <w:pStyle w:val="TableParagraph"/>
            </w:pPr>
          </w:p>
        </w:tc>
      </w:tr>
      <w:tr w:rsidR="00A362E5" w14:paraId="42F026B0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8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21BBE5" w14:textId="77777777" w:rsidR="00A362E5" w:rsidRDefault="00EA3BD4"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31FE29" w14:textId="77777777" w:rsidR="00A362E5" w:rsidRDefault="00EA3BD4">
            <w:pPr>
              <w:pStyle w:val="TableParagraph"/>
              <w:spacing w:before="61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362E5" w14:paraId="669A46DD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671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E1B970" w14:textId="77777777" w:rsidR="00A362E5" w:rsidRDefault="00EA3BD4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593EA90" w14:textId="1CECDBDB" w:rsidR="00A362E5" w:rsidRDefault="00EA3BD4">
            <w:pPr>
              <w:pStyle w:val="TableParagraph"/>
              <w:spacing w:before="59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</w:t>
            </w:r>
            <w:r w:rsidR="006501DE">
              <w:rPr>
                <w:b/>
                <w:sz w:val="24"/>
              </w:rPr>
              <w:t>8</w:t>
            </w:r>
          </w:p>
        </w:tc>
      </w:tr>
      <w:tr w:rsidR="00A362E5" w14:paraId="29B444A4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1223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9D8119" w14:textId="77777777" w:rsidR="00A362E5" w:rsidRDefault="00EA3BD4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wykorzystaniem metod i technik kształcenia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06E7CBE" w14:textId="77777777" w:rsidR="00A362E5" w:rsidRDefault="00EA3BD4">
            <w:pPr>
              <w:pStyle w:val="TableParagraph"/>
              <w:spacing w:before="59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362E5" w14:paraId="1C5A5319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949"/>
        </w:trPr>
        <w:tc>
          <w:tcPr>
            <w:tcW w:w="4792" w:type="dxa"/>
            <w:gridSpan w:val="9"/>
            <w:tcBorders>
              <w:top w:val="single" w:sz="4" w:space="0" w:color="000000"/>
            </w:tcBorders>
            <w:shd w:val="clear" w:color="auto" w:fill="BFBFBF"/>
          </w:tcPr>
          <w:p w14:paraId="03BA033A" w14:textId="77777777" w:rsidR="00A362E5" w:rsidRDefault="00EA3BD4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</w:tcBorders>
            <w:shd w:val="clear" w:color="auto" w:fill="BFBFBF"/>
          </w:tcPr>
          <w:p w14:paraId="121A772A" w14:textId="3E49524A" w:rsidR="00A362E5" w:rsidRDefault="007263E6" w:rsidP="007263E6">
            <w:pPr>
              <w:pStyle w:val="TableParagraph"/>
              <w:spacing w:before="59"/>
              <w:ind w:left="2487" w:right="245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14:paraId="0B8157CA" w14:textId="77777777" w:rsidR="00A362E5" w:rsidRDefault="00A362E5">
      <w:pPr>
        <w:pStyle w:val="Tekstpodstawowy"/>
        <w:rPr>
          <w:b/>
        </w:rPr>
      </w:pPr>
    </w:p>
    <w:p w14:paraId="7C11A89C" w14:textId="05D613B7" w:rsidR="00A362E5" w:rsidRDefault="00EA3BD4">
      <w:pPr>
        <w:pStyle w:val="Tekstpodstawowy"/>
        <w:spacing w:before="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91FA466" wp14:editId="2CEFC7F0">
                <wp:simplePos x="0" y="0"/>
                <wp:positionH relativeFrom="page">
                  <wp:posOffset>899160</wp:posOffset>
                </wp:positionH>
                <wp:positionV relativeFrom="paragraph">
                  <wp:posOffset>204470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38FBB" id="Rectangle 2" o:spid="_x0000_s1026" style="position:absolute;margin-left:70.8pt;margin-top:16.1pt;width:2in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LzeoD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C7E6CC5" w14:textId="77777777" w:rsidR="00A362E5" w:rsidRDefault="00EA3BD4">
      <w:pPr>
        <w:pStyle w:val="Tekstpodstawowy"/>
        <w:spacing w:before="55"/>
        <w:ind w:left="156" w:right="132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sectPr w:rsidR="00A362E5">
      <w:pgSz w:w="11910" w:h="16840"/>
      <w:pgMar w:top="84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E5"/>
    <w:rsid w:val="000F2D02"/>
    <w:rsid w:val="0020383E"/>
    <w:rsid w:val="00277C62"/>
    <w:rsid w:val="002A143A"/>
    <w:rsid w:val="00370688"/>
    <w:rsid w:val="00383F5B"/>
    <w:rsid w:val="0050382F"/>
    <w:rsid w:val="005D60CF"/>
    <w:rsid w:val="006501DE"/>
    <w:rsid w:val="00714A0E"/>
    <w:rsid w:val="007263E6"/>
    <w:rsid w:val="007F04C1"/>
    <w:rsid w:val="009C19D4"/>
    <w:rsid w:val="009D0FF3"/>
    <w:rsid w:val="00A362E5"/>
    <w:rsid w:val="00A875B8"/>
    <w:rsid w:val="00A94244"/>
    <w:rsid w:val="00B1037B"/>
    <w:rsid w:val="00C338ED"/>
    <w:rsid w:val="00D05454"/>
    <w:rsid w:val="00D9447D"/>
    <w:rsid w:val="00EA3BD4"/>
    <w:rsid w:val="00EA6B25"/>
    <w:rsid w:val="00F7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FC69"/>
  <w15:docId w15:val="{D843BEAA-7001-4206-9656-2854CB2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2"/>
      <w:ind w:left="333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4244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424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Default">
    <w:name w:val="Default"/>
    <w:rsid w:val="00A9424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1060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- 2022_72_zal4</vt:lpstr>
    </vt:vector>
  </TitlesOfParts>
  <Company/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- 2022_72_zal4</dc:title>
  <dc:creator>d.pawlowicz</dc:creator>
  <cp:lastModifiedBy>Anna Dąbrowska</cp:lastModifiedBy>
  <cp:revision>14</cp:revision>
  <dcterms:created xsi:type="dcterms:W3CDTF">2023-02-24T12:29:00Z</dcterms:created>
  <dcterms:modified xsi:type="dcterms:W3CDTF">2025-10-03T07:52:00Z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